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EE93F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</w:t>
      </w:r>
    </w:p>
    <w:p w14:paraId="6AC6F7F7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Ознакомление детей дошкольного возраста с</w:t>
      </w:r>
    </w:p>
    <w:p w14:paraId="6E23B604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Коренными малочисленными народами севера Сахалина</w:t>
      </w:r>
    </w:p>
    <w:p w14:paraId="6B0A97E2" w14:textId="77777777" w:rsidR="001C2B79" w:rsidRDefault="001C2B79" w:rsidP="001C2B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Национальная культура каждого этноса и племени - это красочный узор в уникальном культурном калейдоскопе нашей страны и является её бесценным богатством. Все представители этнических групп России должны беречь и передавать следующим поколениям богатую культуру, уникальный язык и добрые традиции своих предков</w:t>
      </w:r>
    </w:p>
    <w:p w14:paraId="1071B09E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Составитель</w:t>
      </w:r>
      <w:r>
        <w:rPr>
          <w:rFonts w:ascii="Arial" w:hAnsi="Arial" w:cs="Arial"/>
          <w:color w:val="111111"/>
          <w:sz w:val="27"/>
          <w:szCs w:val="27"/>
        </w:rPr>
        <w:t>: Семенова С. В.</w:t>
      </w:r>
    </w:p>
    <w:p w14:paraId="74914615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Содержание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043A85AC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Вид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</w:p>
    <w:p w14:paraId="5426DCA4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Цель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</w:p>
    <w:p w14:paraId="71EB7284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Задачи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</w:p>
    <w:p w14:paraId="70952437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Срок реализации и этапы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</w:p>
    <w:p w14:paraId="249B5256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Участники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</w:p>
    <w:p w14:paraId="75B2668F" w14:textId="77777777" w:rsidR="001C2B79" w:rsidRDefault="001C2B79" w:rsidP="001C2B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Актуальность темы</w:t>
      </w:r>
    </w:p>
    <w:p w14:paraId="58157A6D" w14:textId="77777777" w:rsidR="001C2B79" w:rsidRDefault="001C2B79" w:rsidP="001C2B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Предполагаемые результаты</w:t>
      </w:r>
    </w:p>
    <w:p w14:paraId="4B0698D0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Вид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: творческий, игровой,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познавательный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7214F02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Цель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познакомить детей</w:t>
      </w:r>
      <w:r>
        <w:rPr>
          <w:rFonts w:ascii="Arial" w:hAnsi="Arial" w:cs="Arial"/>
          <w:color w:val="111111"/>
          <w:sz w:val="27"/>
          <w:szCs w:val="27"/>
        </w:rPr>
        <w:t> с культурой и обычаями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коренных малочисленных народов севера Сахалина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33E0EBB3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56BF020D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Вызвать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интерес к знакомству с культурой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коренных малочисленных народов севера Сахалина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8BE8642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Сформировать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знания и представления об образе жизни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коренных малочисленных народов севера Сахалина</w:t>
      </w:r>
      <w:r>
        <w:rPr>
          <w:rFonts w:ascii="Arial" w:hAnsi="Arial" w:cs="Arial"/>
          <w:color w:val="111111"/>
          <w:sz w:val="27"/>
          <w:szCs w:val="27"/>
        </w:rPr>
        <w:t>, их обычаях, традициях и национальных костюмах.</w:t>
      </w:r>
    </w:p>
    <w:p w14:paraId="40319481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Пополнить предметно-развивающую среду группы продуктами деятельности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91ADC86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Оформить стенд для родителей по теме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Коренные малочисленные народы севера Сахалина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14:paraId="268ADB58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Срок реализации и этапы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: долгосрочный с 14.09.2020 по</w:t>
      </w:r>
    </w:p>
    <w:p w14:paraId="380D9091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Участники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:</w:t>
      </w:r>
    </w:p>
    <w:p w14:paraId="7B6FDD18" w14:textId="77777777" w:rsidR="001C2B79" w:rsidRDefault="001C2B79" w:rsidP="001C2B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</w:t>
      </w:r>
    </w:p>
    <w:p w14:paraId="0D81DA6E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Родители воспитанников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(анкетирование)</w:t>
      </w:r>
    </w:p>
    <w:p w14:paraId="49A5796A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Актуальность темы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6C2FADF9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Поликультурное воспитание – это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ознакомление детей</w:t>
      </w:r>
      <w:r>
        <w:rPr>
          <w:rFonts w:ascii="Arial" w:hAnsi="Arial" w:cs="Arial"/>
          <w:color w:val="111111"/>
          <w:sz w:val="27"/>
          <w:szCs w:val="27"/>
        </w:rPr>
        <w:t> с культурными традициями, обычаями других наций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народностей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C321AD2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Толерантность, дружелюбие, уважение к людям разных национальностей не передаются по наследству, в каждом поколении их надо воспитывать вновь, и чем раньше начинается формирование этих качеств, тем большую устойчивость они приобретают. Для нашей </w:t>
      </w:r>
      <w:r>
        <w:rPr>
          <w:rFonts w:ascii="Arial" w:hAnsi="Arial" w:cs="Arial"/>
          <w:color w:val="111111"/>
          <w:sz w:val="27"/>
          <w:szCs w:val="27"/>
        </w:rPr>
        <w:lastRenderedPageBreak/>
        <w:t>области работа по сохранению исторической памяти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народов</w:t>
      </w:r>
      <w:r>
        <w:rPr>
          <w:rFonts w:ascii="Arial" w:hAnsi="Arial" w:cs="Arial"/>
          <w:color w:val="111111"/>
          <w:sz w:val="27"/>
          <w:szCs w:val="27"/>
        </w:rPr>
        <w:t> является наиболее актуальной, так как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Сахалинской</w:t>
      </w:r>
      <w:r>
        <w:rPr>
          <w:rFonts w:ascii="Arial" w:hAnsi="Arial" w:cs="Arial"/>
          <w:color w:val="111111"/>
          <w:sz w:val="27"/>
          <w:szCs w:val="27"/>
        </w:rPr>
        <w:t> области проживают граждане разных национальностей (нивхи, нанайцы, эвенки, уйльта, русские,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корейцы</w:t>
      </w:r>
      <w:r>
        <w:rPr>
          <w:rFonts w:ascii="Arial" w:hAnsi="Arial" w:cs="Arial"/>
          <w:color w:val="111111"/>
          <w:sz w:val="27"/>
          <w:szCs w:val="27"/>
        </w:rPr>
        <w:t>, татары, белорусы и многие другие).</w:t>
      </w:r>
    </w:p>
    <w:p w14:paraId="293BE3C0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Дошкольный возраст</w:t>
      </w:r>
      <w:r>
        <w:rPr>
          <w:rFonts w:ascii="Arial" w:hAnsi="Arial" w:cs="Arial"/>
          <w:color w:val="111111"/>
          <w:sz w:val="27"/>
          <w:szCs w:val="27"/>
        </w:rPr>
        <w:t>, как известно, характеризуется интенсивным вхождением в социальный мир, формированием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начальных представлений о себе и обществе, чувствительностью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любознательностью</w:t>
      </w:r>
      <w:r>
        <w:rPr>
          <w:rFonts w:ascii="Arial" w:hAnsi="Arial" w:cs="Arial"/>
          <w:color w:val="111111"/>
          <w:sz w:val="27"/>
          <w:szCs w:val="27"/>
        </w:rPr>
        <w:t>. С учётом этого можно сделать вывод о благоприятных перспективах и актуальности формирования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7"/>
          <w:szCs w:val="27"/>
        </w:rPr>
        <w:t> этнокультурной осведомлённости.</w:t>
      </w:r>
    </w:p>
    <w:p w14:paraId="799D0128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Детский сад – это поликультурный мир, где каждый ребенок, какой национальности он ни был, каждый является представителем своего мира, традиций, культуры. И маленький татарин, и маленький чувашин, и маленький русский, и другие должны иметь представление о культуре, быте, жизни другого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народа</w:t>
      </w:r>
      <w:r>
        <w:rPr>
          <w:rFonts w:ascii="Arial" w:hAnsi="Arial" w:cs="Arial"/>
          <w:color w:val="111111"/>
          <w:sz w:val="27"/>
          <w:szCs w:val="27"/>
        </w:rPr>
        <w:t>, доступное 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возрасту</w:t>
      </w:r>
      <w:r>
        <w:rPr>
          <w:rFonts w:ascii="Arial" w:hAnsi="Arial" w:cs="Arial"/>
          <w:color w:val="111111"/>
          <w:sz w:val="27"/>
          <w:szCs w:val="27"/>
        </w:rPr>
        <w:t>. Поэтому роль педагога – удовлетворить детское любопытство и дать детям элементарные знания о традициях, быте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народов родного края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17425584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Прогнозируемый результат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66D777B3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Повышение уровня знаний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о народах Сахалинской области</w:t>
      </w:r>
      <w:r>
        <w:rPr>
          <w:rFonts w:ascii="Arial" w:hAnsi="Arial" w:cs="Arial"/>
          <w:color w:val="111111"/>
          <w:sz w:val="27"/>
          <w:szCs w:val="27"/>
        </w:rPr>
        <w:t>, их праздниках, традициях и обычаях.</w:t>
      </w:r>
    </w:p>
    <w:p w14:paraId="73180A8E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Повышение уровня воспитательной работы в учреждении, профессионального мастерства педагогов и родителей в воспитании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на основе полученных знаний.</w:t>
      </w:r>
    </w:p>
    <w:p w14:paraId="7C59E570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Поддержка семьи в воспитании национального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самосознания ребенка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1FC403A2" w14:textId="77777777" w:rsidR="001C2B79" w:rsidRDefault="001C2B79" w:rsidP="001C2B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Первая неделя.</w:t>
      </w:r>
    </w:p>
    <w:p w14:paraId="3DCC20C3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Детям показывают фотографии с изображением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в национальных костюмах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коренных малочисленных народов Сахалина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 проводят беседу по следующим вопросам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5B11BA8C" w14:textId="77777777" w:rsidR="001C2B79" w:rsidRDefault="001C2B79" w:rsidP="001C2B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 называется наш край, наша область, А наш город.</w:t>
      </w:r>
    </w:p>
    <w:p w14:paraId="522E614E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народы живут в нашем краю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857BC02" w14:textId="77777777" w:rsidR="001C2B79" w:rsidRDefault="001C2B79" w:rsidP="001C2B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 ты, какой национальности?</w:t>
      </w:r>
    </w:p>
    <w:p w14:paraId="38D48E4A" w14:textId="77777777" w:rsidR="001C2B79" w:rsidRDefault="001C2B79" w:rsidP="001C2B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 каком языке ты разговариваешь?</w:t>
      </w:r>
    </w:p>
    <w:p w14:paraId="4D63867F" w14:textId="77777777" w:rsidR="001C2B79" w:rsidRDefault="001C2B79" w:rsidP="001C2B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Вторая неделя</w:t>
      </w:r>
    </w:p>
    <w:p w14:paraId="7E2B9943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Чтение сказок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коренных малочисленных народов Сахалина</w:t>
      </w:r>
    </w:p>
    <w:p w14:paraId="69A3AB74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«Бурундук, кедровка и медведь»</w:t>
      </w:r>
      <w:r>
        <w:rPr>
          <w:rFonts w:ascii="Arial" w:hAnsi="Arial" w:cs="Arial"/>
          <w:color w:val="111111"/>
          <w:sz w:val="27"/>
          <w:szCs w:val="27"/>
        </w:rPr>
        <w:t> Нивхская сказка, Молодая ворона</w:t>
      </w:r>
    </w:p>
    <w:p w14:paraId="46F574C1" w14:textId="77777777" w:rsidR="001C2B79" w:rsidRDefault="001C2B79" w:rsidP="001C2B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Айнская сказка, Угощение огня Орокская сказка</w:t>
      </w:r>
    </w:p>
    <w:p w14:paraId="518CF45E" w14:textId="77777777" w:rsidR="001C2B79" w:rsidRDefault="001C2B79" w:rsidP="001C2B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Третья неделя</w:t>
      </w:r>
    </w:p>
    <w:p w14:paraId="27879557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lastRenderedPageBreak/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Народные праздники и игры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14:paraId="1778E042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определить уровень знаний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о народных праздниках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133FF98E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Беседа с детьми по следующим вопросам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18556B32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народные</w:t>
      </w:r>
      <w:r>
        <w:rPr>
          <w:rFonts w:ascii="Arial" w:hAnsi="Arial" w:cs="Arial"/>
          <w:color w:val="111111"/>
          <w:sz w:val="27"/>
          <w:szCs w:val="27"/>
        </w:rPr>
        <w:t> праздники и игры ты знаешь?</w:t>
      </w:r>
    </w:p>
    <w:p w14:paraId="1FFE0FE5" w14:textId="77777777" w:rsidR="001C2B79" w:rsidRDefault="001C2B79" w:rsidP="001C2B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Что ты можешь рассказать о названных тобою праздниках?</w:t>
      </w:r>
    </w:p>
    <w:p w14:paraId="70B4768A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народные</w:t>
      </w:r>
      <w:r>
        <w:rPr>
          <w:rFonts w:ascii="Arial" w:hAnsi="Arial" w:cs="Arial"/>
          <w:color w:val="111111"/>
          <w:sz w:val="27"/>
          <w:szCs w:val="27"/>
        </w:rPr>
        <w:t> праздники празднуют у тебя дома?</w:t>
      </w:r>
    </w:p>
    <w:p w14:paraId="56348EBB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 какие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народные игры ты играешь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14:paraId="39548CDA" w14:textId="77777777" w:rsidR="001C2B79" w:rsidRDefault="001C2B79" w:rsidP="001C2B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Четвертая неделя</w:t>
      </w:r>
    </w:p>
    <w:p w14:paraId="7BAC56C4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Просмотр видео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«Праздник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коренных малочисленных народов Сахалина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14:paraId="1D8999A9" w14:textId="77777777" w:rsidR="001C2B79" w:rsidRDefault="001C2B79" w:rsidP="001C2B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Пятая неделя</w:t>
      </w:r>
    </w:p>
    <w:p w14:paraId="42D8B6FF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Научить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играть в нивхскую игру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«И-ты-зат-лерта»</w:t>
      </w:r>
    </w:p>
    <w:p w14:paraId="0EF11CDF" w14:textId="77777777" w:rsidR="001C2B79" w:rsidRDefault="001C2B79" w:rsidP="001C2B7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Шестая неделя</w:t>
      </w:r>
    </w:p>
    <w:p w14:paraId="52ED4E62" w14:textId="77777777" w:rsidR="001C2B79" w:rsidRDefault="001C2B79" w:rsidP="001C2B7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Посещение краеведческого музея с воспитанниками и родителями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(г. Южно –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сахалинск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25482DED" w14:textId="77777777" w:rsidR="00C313A2" w:rsidRDefault="00C313A2">
      <w:bookmarkStart w:id="0" w:name="_GoBack"/>
      <w:bookmarkEnd w:id="0"/>
    </w:p>
    <w:sectPr w:rsidR="00C3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FF"/>
    <w:rsid w:val="001545FF"/>
    <w:rsid w:val="001C2B79"/>
    <w:rsid w:val="00C3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4A48B-55C5-4012-908A-839EED67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2022-04-18T23:00:00Z</dcterms:created>
  <dcterms:modified xsi:type="dcterms:W3CDTF">2022-04-18T23:00:00Z</dcterms:modified>
</cp:coreProperties>
</file>